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D3DAF" w14:textId="7BF1E83C" w:rsidR="00ED2E8C" w:rsidRPr="00DB0DA6" w:rsidRDefault="00DB0DA6" w:rsidP="00ED2E8C">
      <w:pPr>
        <w:jc w:val="center"/>
        <w:rPr>
          <w:rFonts w:ascii="華康粗圓體" w:eastAsia="華康粗圓體" w:hAnsi="華康粗圓體"/>
          <w:spacing w:val="-1"/>
          <w:sz w:val="28"/>
          <w:szCs w:val="28"/>
        </w:rPr>
      </w:pPr>
      <w:r w:rsidRPr="00DB0DA6">
        <w:rPr>
          <w:rFonts w:ascii="華康粗圓體" w:eastAsia="華康粗圓體" w:hAnsi="華康粗圓體" w:hint="eastAsia"/>
          <w:spacing w:val="-1"/>
          <w:sz w:val="28"/>
          <w:szCs w:val="28"/>
        </w:rPr>
        <w:t>2</w:t>
      </w:r>
      <w:r w:rsidR="00386F63">
        <w:rPr>
          <w:rFonts w:ascii="華康粗圓體" w:eastAsia="華康粗圓體" w:hAnsi="華康粗圓體" w:hint="eastAsia"/>
          <w:spacing w:val="-1"/>
          <w:sz w:val="28"/>
          <w:szCs w:val="28"/>
        </w:rPr>
        <w:t>4</w:t>
      </w:r>
      <w:r w:rsidRPr="00DB0DA6">
        <w:rPr>
          <w:rFonts w:ascii="華康粗圓體" w:eastAsia="華康粗圓體" w:hAnsi="華康粗圓體" w:hint="eastAsia"/>
          <w:spacing w:val="-1"/>
          <w:sz w:val="28"/>
          <w:szCs w:val="28"/>
        </w:rPr>
        <w:t>.</w:t>
      </w:r>
      <w:r w:rsidR="00ED2E8C" w:rsidRPr="00DB0DA6">
        <w:rPr>
          <w:rFonts w:ascii="華康粗圓體" w:eastAsia="華康粗圓體" w:hAnsi="華康粗圓體" w:hint="eastAsia"/>
          <w:spacing w:val="-1"/>
          <w:sz w:val="28"/>
          <w:szCs w:val="28"/>
        </w:rPr>
        <w:t>六千年前七星山火山爆發和海嘯先民擴散成南島語族</w:t>
      </w:r>
    </w:p>
    <w:p w14:paraId="230075D1" w14:textId="7EA89725" w:rsidR="00ED2E8C" w:rsidRPr="00DB0DA6" w:rsidRDefault="00ED2E8C" w:rsidP="00DB0DA6">
      <w:pPr>
        <w:overflowPunct w:val="0"/>
        <w:spacing w:line="400" w:lineRule="exact"/>
        <w:jc w:val="both"/>
        <w:rPr>
          <w:rFonts w:ascii="Times New Roman" w:eastAsia="華康細明體" w:hAnsi="Times New Roman" w:cs="Times New Roman"/>
          <w:sz w:val="28"/>
          <w:szCs w:val="28"/>
        </w:rPr>
      </w:pPr>
      <w:r w:rsidRPr="00DB0DA6">
        <w:rPr>
          <w:rFonts w:ascii="Times New Roman" w:eastAsia="華康細明體" w:hAnsi="Times New Roman" w:cs="Times New Roman"/>
          <w:sz w:val="28"/>
          <w:szCs w:val="28"/>
        </w:rPr>
        <w:t>根據現代學者的科學研究成果，發現台灣東北方的龜山島在七千年前火山爆發，以及台北市七星山火山在六千年前大爆發。在火山爆發後，留有一些遺跡，就如：屏東縣九棚大約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5,500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年前的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3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顆海嘯石，蘭嶼北岸大約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5,000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至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7,000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年前的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14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顆海嘯石，以及在新北市</w:t>
      </w:r>
      <w:proofErr w:type="gramStart"/>
      <w:r w:rsidRPr="00DB0DA6">
        <w:rPr>
          <w:rFonts w:ascii="Times New Roman" w:eastAsia="華康細明體" w:hAnsi="Times New Roman" w:cs="Times New Roman"/>
          <w:sz w:val="28"/>
          <w:szCs w:val="28"/>
        </w:rPr>
        <w:t>貢寮區番仔</w:t>
      </w:r>
      <w:proofErr w:type="gramEnd"/>
      <w:r w:rsidRPr="00DB0DA6">
        <w:rPr>
          <w:rFonts w:ascii="Times New Roman" w:eastAsia="華康細明體" w:hAnsi="Times New Roman" w:cs="Times New Roman"/>
          <w:sz w:val="28"/>
          <w:szCs w:val="28"/>
        </w:rPr>
        <w:t>山有一層約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1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公尺厚大約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6,000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年前的</w:t>
      </w:r>
      <w:proofErr w:type="gramStart"/>
      <w:r w:rsidRPr="00DB0DA6">
        <w:rPr>
          <w:rFonts w:ascii="Times New Roman" w:eastAsia="華康細明體" w:hAnsi="Times New Roman" w:cs="Times New Roman"/>
          <w:sz w:val="28"/>
          <w:szCs w:val="28"/>
        </w:rPr>
        <w:t>海砂層</w:t>
      </w:r>
      <w:proofErr w:type="gramEnd"/>
      <w:r w:rsidRPr="00DB0DA6">
        <w:rPr>
          <w:rFonts w:ascii="Times New Roman" w:eastAsia="華康細明體" w:hAnsi="Times New Roman" w:cs="Times New Roman"/>
          <w:sz w:val="28"/>
          <w:szCs w:val="28"/>
        </w:rPr>
        <w:t>。另有考古學家在中國餘姚市發現新石器時代的河</w:t>
      </w:r>
      <w:proofErr w:type="gramStart"/>
      <w:r w:rsidRPr="00DB0DA6">
        <w:rPr>
          <w:rFonts w:ascii="Times New Roman" w:eastAsia="華康細明體" w:hAnsi="Times New Roman" w:cs="Times New Roman"/>
          <w:sz w:val="28"/>
          <w:szCs w:val="28"/>
        </w:rPr>
        <w:t>姆</w:t>
      </w:r>
      <w:proofErr w:type="gramEnd"/>
      <w:r w:rsidRPr="00DB0DA6">
        <w:rPr>
          <w:rFonts w:ascii="Times New Roman" w:eastAsia="華康細明體" w:hAnsi="Times New Roman" w:cs="Times New Roman"/>
          <w:sz w:val="28"/>
          <w:szCs w:val="28"/>
        </w:rPr>
        <w:t>渡文化遺址，其後在文化遺址區內發掘的田螺山遺址，發現大約在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6,000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年前河</w:t>
      </w:r>
      <w:proofErr w:type="gramStart"/>
      <w:r w:rsidRPr="00DB0DA6">
        <w:rPr>
          <w:rFonts w:ascii="Times New Roman" w:eastAsia="華康細明體" w:hAnsi="Times New Roman" w:cs="Times New Roman"/>
          <w:sz w:val="28"/>
          <w:szCs w:val="28"/>
        </w:rPr>
        <w:t>姆</w:t>
      </w:r>
      <w:proofErr w:type="gramEnd"/>
      <w:r w:rsidRPr="00DB0DA6">
        <w:rPr>
          <w:rFonts w:ascii="Times New Roman" w:eastAsia="華康細明體" w:hAnsi="Times New Roman" w:cs="Times New Roman"/>
          <w:sz w:val="28"/>
          <w:szCs w:val="28"/>
        </w:rPr>
        <w:t>渡文化被海嘯摧毀而中斷。結合上述這些情況，可以發現大約從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6000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年前，台灣人民受到天災的襲擊，不得不大批從台灣出走，以「雞籠」為海上運輸工具，移民到太平洋和印度洋的無人島嶼，形成了南島語族廣闊的分布，詳情請參閱：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="00DB0DA6" w:rsidRPr="00DB0DA6">
        <w:rPr>
          <w:rFonts w:ascii="Times New Roman" w:eastAsia="華康細明體" w:hAnsi="Times New Roman" w:cs="Times New Roman"/>
          <w:sz w:val="28"/>
          <w:szCs w:val="28"/>
        </w:rPr>
        <w:t xml:space="preserve">DOI: </w:t>
      </w:r>
      <w:hyperlink r:id="rId6" w:history="1">
        <w:r w:rsidR="00DB0DA6" w:rsidRPr="00DB0DA6">
          <w:rPr>
            <w:rStyle w:val="a7"/>
            <w:rFonts w:ascii="Times New Roman" w:eastAsia="華康細明體" w:hAnsi="Times New Roman" w:cs="Times New Roman"/>
            <w:sz w:val="28"/>
            <w:szCs w:val="28"/>
            <w:u w:val="none" w:color="FFFFFF" w:themeColor="background1"/>
          </w:rPr>
          <w:t>https://doi.org/10.5281/zenodo.10529078</w:t>
        </w:r>
      </w:hyperlink>
      <w:r w:rsidRPr="00DB0DA6">
        <w:rPr>
          <w:rFonts w:ascii="Times New Roman" w:eastAsia="華康細明體" w:hAnsi="Times New Roman" w:cs="Times New Roman"/>
          <w:sz w:val="28"/>
          <w:szCs w:val="28"/>
        </w:rPr>
        <w:t>)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。圖為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6000</w:t>
      </w:r>
      <w:r w:rsidRPr="00DB0DA6">
        <w:rPr>
          <w:rFonts w:ascii="Times New Roman" w:eastAsia="華康細明體" w:hAnsi="Times New Roman" w:cs="Times New Roman"/>
          <w:sz w:val="28"/>
          <w:szCs w:val="28"/>
        </w:rPr>
        <w:t>年前台灣附近海嘯現象的遺址地圖。</w:t>
      </w:r>
    </w:p>
    <w:p w14:paraId="73908115" w14:textId="129D0C86" w:rsidR="00ED2E8C" w:rsidRPr="00ED2E8C" w:rsidRDefault="00ED2E8C" w:rsidP="00ED2E8C">
      <w:pPr>
        <w:overflowPunct w:val="0"/>
        <w:jc w:val="center"/>
        <w:rPr>
          <w:rFonts w:ascii="華康細明體" w:eastAsia="華康細明體" w:hAnsi="華康細明體"/>
          <w:sz w:val="24"/>
          <w:szCs w:val="24"/>
        </w:rPr>
      </w:pPr>
      <w:r w:rsidRPr="00ED2E8C">
        <w:rPr>
          <w:rFonts w:ascii="華康細明體" w:eastAsia="華康細明體" w:hAnsi="華康細明體" w:hint="eastAsia"/>
          <w:noProof/>
          <w:sz w:val="24"/>
          <w:szCs w:val="24"/>
        </w:rPr>
        <w:drawing>
          <wp:inline distT="0" distB="0" distL="0" distR="0" wp14:anchorId="1D4AC2C7" wp14:editId="067AC715">
            <wp:extent cx="2968881" cy="3679825"/>
            <wp:effectExtent l="19050" t="19050" r="22225" b="158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52" cy="36877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D2E8C" w:rsidRPr="00ED2E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2A11A" w14:textId="77777777" w:rsidR="000942D6" w:rsidRDefault="000942D6" w:rsidP="00DB0DA6">
      <w:r>
        <w:separator/>
      </w:r>
    </w:p>
  </w:endnote>
  <w:endnote w:type="continuationSeparator" w:id="0">
    <w:p w14:paraId="7C94C86D" w14:textId="77777777" w:rsidR="000942D6" w:rsidRDefault="000942D6" w:rsidP="00DB0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標楷體">
    <w:panose1 w:val="03000509000000000000"/>
    <w:charset w:val="88"/>
    <w:family w:val="script"/>
    <w:pitch w:val="fixed"/>
    <w:sig w:usb0="A00002FF" w:usb1="38CFFDFA" w:usb2="00000016" w:usb3="00000000" w:csb0="0016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標楷體(P)">
    <w:panose1 w:val="03000500000000000000"/>
    <w:charset w:val="88"/>
    <w:family w:val="script"/>
    <w:pitch w:val="variable"/>
    <w:sig w:usb0="A00002FF" w:usb1="38CFFDFA" w:usb2="00000016" w:usb3="00000000" w:csb0="0016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38BDE" w14:textId="77777777" w:rsidR="000942D6" w:rsidRDefault="000942D6" w:rsidP="00DB0DA6">
      <w:r>
        <w:separator/>
      </w:r>
    </w:p>
  </w:footnote>
  <w:footnote w:type="continuationSeparator" w:id="0">
    <w:p w14:paraId="1EDEF87C" w14:textId="77777777" w:rsidR="000942D6" w:rsidRDefault="000942D6" w:rsidP="00DB0D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8C"/>
    <w:rsid w:val="00071513"/>
    <w:rsid w:val="00086663"/>
    <w:rsid w:val="00091BF3"/>
    <w:rsid w:val="000942D6"/>
    <w:rsid w:val="000A0D7A"/>
    <w:rsid w:val="000B50DE"/>
    <w:rsid w:val="000D7B41"/>
    <w:rsid w:val="000F1688"/>
    <w:rsid w:val="00113858"/>
    <w:rsid w:val="001372AC"/>
    <w:rsid w:val="001566E7"/>
    <w:rsid w:val="00162E07"/>
    <w:rsid w:val="001A45D6"/>
    <w:rsid w:val="001B5623"/>
    <w:rsid w:val="001F0CB1"/>
    <w:rsid w:val="00240BBF"/>
    <w:rsid w:val="002604A8"/>
    <w:rsid w:val="002B3432"/>
    <w:rsid w:val="002D48D3"/>
    <w:rsid w:val="002E6423"/>
    <w:rsid w:val="003536D1"/>
    <w:rsid w:val="00380854"/>
    <w:rsid w:val="00386F63"/>
    <w:rsid w:val="003B3659"/>
    <w:rsid w:val="00402C07"/>
    <w:rsid w:val="0040510B"/>
    <w:rsid w:val="00405D47"/>
    <w:rsid w:val="00426428"/>
    <w:rsid w:val="0043752E"/>
    <w:rsid w:val="0044057D"/>
    <w:rsid w:val="00441269"/>
    <w:rsid w:val="00482F82"/>
    <w:rsid w:val="004D4BDB"/>
    <w:rsid w:val="004F2F31"/>
    <w:rsid w:val="00526F63"/>
    <w:rsid w:val="00532C7D"/>
    <w:rsid w:val="00550ED1"/>
    <w:rsid w:val="005D1AE4"/>
    <w:rsid w:val="006849A9"/>
    <w:rsid w:val="00687EF9"/>
    <w:rsid w:val="00797EF4"/>
    <w:rsid w:val="008109CC"/>
    <w:rsid w:val="00814C9B"/>
    <w:rsid w:val="008D7BDC"/>
    <w:rsid w:val="008E3D60"/>
    <w:rsid w:val="009256BF"/>
    <w:rsid w:val="00962586"/>
    <w:rsid w:val="009B1DF7"/>
    <w:rsid w:val="009D6710"/>
    <w:rsid w:val="00A817B6"/>
    <w:rsid w:val="00A94E82"/>
    <w:rsid w:val="00AD6F23"/>
    <w:rsid w:val="00B71F2E"/>
    <w:rsid w:val="00B954E8"/>
    <w:rsid w:val="00BC3A7A"/>
    <w:rsid w:val="00C02964"/>
    <w:rsid w:val="00C45D5C"/>
    <w:rsid w:val="00C5343E"/>
    <w:rsid w:val="00C54DE9"/>
    <w:rsid w:val="00C8611B"/>
    <w:rsid w:val="00CA4100"/>
    <w:rsid w:val="00CB2097"/>
    <w:rsid w:val="00CC79AC"/>
    <w:rsid w:val="00D375DE"/>
    <w:rsid w:val="00D81674"/>
    <w:rsid w:val="00DB0DA6"/>
    <w:rsid w:val="00DC56BD"/>
    <w:rsid w:val="00DF756F"/>
    <w:rsid w:val="00E674CE"/>
    <w:rsid w:val="00ED2E8C"/>
    <w:rsid w:val="00EE46AA"/>
    <w:rsid w:val="00EF4455"/>
    <w:rsid w:val="00F443C9"/>
    <w:rsid w:val="00F6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C890F"/>
  <w15:chartTrackingRefBased/>
  <w15:docId w15:val="{DA481DEC-A383-4605-B7B0-41B271DD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D6F23"/>
    <w:rPr>
      <w:rFonts w:ascii="華康標楷體" w:eastAsia="華康標楷體" w:hAnsi="華康標楷體" w:cs="華康標楷體"/>
    </w:rPr>
  </w:style>
  <w:style w:type="paragraph" w:styleId="1">
    <w:name w:val="heading 1"/>
    <w:basedOn w:val="a"/>
    <w:link w:val="10"/>
    <w:uiPriority w:val="1"/>
    <w:qFormat/>
    <w:rsid w:val="00AD6F23"/>
    <w:pPr>
      <w:ind w:right="449"/>
      <w:jc w:val="center"/>
      <w:outlineLvl w:val="0"/>
    </w:pPr>
    <w:rPr>
      <w:rFonts w:ascii="SimSun" w:eastAsia="SimSun" w:hAnsi="SimSun" w:cs="SimSun"/>
      <w:sz w:val="48"/>
      <w:szCs w:val="48"/>
    </w:rPr>
  </w:style>
  <w:style w:type="paragraph" w:styleId="2">
    <w:name w:val="heading 2"/>
    <w:basedOn w:val="a"/>
    <w:link w:val="20"/>
    <w:uiPriority w:val="1"/>
    <w:qFormat/>
    <w:rsid w:val="00AD6F23"/>
    <w:pPr>
      <w:ind w:left="926"/>
      <w:outlineLvl w:val="1"/>
    </w:pPr>
    <w:rPr>
      <w:rFonts w:ascii="華康標楷體(P)" w:eastAsia="華康標楷體(P)" w:hAnsi="華康標楷體(P)" w:cs="華康標楷體(P)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674"/>
    <w:rPr>
      <w:rFonts w:ascii="華康標楷體" w:eastAsia="華康標楷體" w:hAnsi="華康標楷體" w:cs="華康標楷體"/>
    </w:rPr>
  </w:style>
  <w:style w:type="paragraph" w:customStyle="1" w:styleId="TableParagraph">
    <w:name w:val="Table Paragraph"/>
    <w:basedOn w:val="a"/>
    <w:uiPriority w:val="1"/>
    <w:qFormat/>
    <w:rsid w:val="00AD6F23"/>
    <w:pPr>
      <w:spacing w:before="32"/>
    </w:pPr>
  </w:style>
  <w:style w:type="character" w:customStyle="1" w:styleId="10">
    <w:name w:val="標題 1 字元"/>
    <w:basedOn w:val="a0"/>
    <w:link w:val="1"/>
    <w:uiPriority w:val="1"/>
    <w:rsid w:val="00AD6F23"/>
    <w:rPr>
      <w:rFonts w:ascii="SimSun" w:eastAsia="SimSun" w:hAnsi="SimSun" w:cs="SimSun"/>
      <w:sz w:val="48"/>
      <w:szCs w:val="48"/>
    </w:rPr>
  </w:style>
  <w:style w:type="character" w:customStyle="1" w:styleId="20">
    <w:name w:val="標題 2 字元"/>
    <w:basedOn w:val="a0"/>
    <w:link w:val="2"/>
    <w:uiPriority w:val="1"/>
    <w:rsid w:val="00AD6F23"/>
    <w:rPr>
      <w:rFonts w:ascii="華康標楷體(P)" w:eastAsia="華康標楷體(P)" w:hAnsi="華康標楷體(P)" w:cs="華康標楷體(P)"/>
      <w:sz w:val="28"/>
      <w:szCs w:val="28"/>
    </w:rPr>
  </w:style>
  <w:style w:type="paragraph" w:styleId="a4">
    <w:name w:val="Body Text"/>
    <w:basedOn w:val="a"/>
    <w:link w:val="a5"/>
    <w:qFormat/>
    <w:rsid w:val="00AD6F23"/>
    <w:rPr>
      <w:sz w:val="24"/>
      <w:szCs w:val="24"/>
    </w:rPr>
  </w:style>
  <w:style w:type="character" w:customStyle="1" w:styleId="a5">
    <w:name w:val="本文 字元"/>
    <w:basedOn w:val="a0"/>
    <w:link w:val="a4"/>
    <w:rsid w:val="00AD6F23"/>
    <w:rPr>
      <w:rFonts w:ascii="華康標楷體" w:eastAsia="華康標楷體" w:hAnsi="華康標楷體" w:cs="華康標楷體"/>
      <w:sz w:val="24"/>
      <w:szCs w:val="24"/>
    </w:rPr>
  </w:style>
  <w:style w:type="paragraph" w:styleId="a6">
    <w:name w:val="List Paragraph"/>
    <w:basedOn w:val="a"/>
    <w:uiPriority w:val="1"/>
    <w:qFormat/>
    <w:rsid w:val="00AD6F23"/>
    <w:pPr>
      <w:spacing w:before="65"/>
      <w:ind w:left="1690" w:hanging="242"/>
    </w:pPr>
  </w:style>
  <w:style w:type="character" w:styleId="a7">
    <w:name w:val="Hyperlink"/>
    <w:basedOn w:val="a0"/>
    <w:uiPriority w:val="99"/>
    <w:unhideWhenUsed/>
    <w:rsid w:val="00ED2E8C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D2E8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ED2E8C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DB0D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B0DA6"/>
    <w:rPr>
      <w:rFonts w:ascii="華康標楷體" w:eastAsia="華康標楷體" w:hAnsi="華康標楷體" w:cs="華康標楷體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B0D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B0DA6"/>
    <w:rPr>
      <w:rFonts w:ascii="華康標楷體" w:eastAsia="華康標楷體" w:hAnsi="華康標楷體" w:cs="華康標楷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5281/zenodo.10529078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dc:description/>
  <cp:lastModifiedBy>newidea Ho</cp:lastModifiedBy>
  <cp:revision>3</cp:revision>
  <dcterms:created xsi:type="dcterms:W3CDTF">2024-08-28T07:29:00Z</dcterms:created>
  <dcterms:modified xsi:type="dcterms:W3CDTF">2024-08-29T07:41:00Z</dcterms:modified>
</cp:coreProperties>
</file>